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media/image11.png" ContentType="image/png"/>
  <Override PartName="/word/media/image1.jpeg" ContentType="image/jpeg"/>
  <Override PartName="/word/media/image6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7.png" ContentType="image/png"/>
  <Override PartName="/word/media/image8.png" ContentType="image/png"/>
  <Override PartName="/word/media/image10.png" ContentType="image/png"/>
  <Override PartName="/word/media/image9.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/>
          <w:b/>
          <w:b/>
          <w:i/>
          <w:i/>
          <w:iCs/>
        </w:rPr>
      </w:pPr>
      <w:bookmarkStart w:id="0" w:name="_GoBack"/>
      <w:bookmarkEnd w:id="0"/>
      <w:r>
        <w:rPr>
          <w:rFonts w:ascii="Times New Roman" w:hAnsi="Times New Roman"/>
          <w:b/>
          <w:i/>
          <w:iCs/>
        </w:rPr>
        <w:t xml:space="preserve">Приложение 1 к Техническому задания </w:t>
      </w:r>
    </w:p>
    <w:p>
      <w:pPr>
        <w:pStyle w:val="ConsPlusNormal1"/>
        <w:widowControl/>
        <w:tabs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 xml:space="preserve">сметной документации на работы по программе ремонтов, реконструкции и техническому перевооружению </w:t>
      </w:r>
    </w:p>
    <w:p>
      <w:pPr>
        <w:pStyle w:val="ConsPlusNormal1"/>
        <w:widowControl/>
        <w:tabs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2092"/>
        <w:gridCol w:w="1310"/>
        <w:gridCol w:w="1516"/>
        <w:gridCol w:w="1311"/>
        <w:gridCol w:w="1517"/>
        <w:gridCol w:w="1453"/>
      </w:tblGrid>
      <w:tr>
        <w:trPr>
          <w:trHeight w:val="269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1086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0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right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63" w:hRule="atLeast"/>
        </w:trPr>
        <w:tc>
          <w:tcPr>
            <w:tcW w:w="425" w:type="dxa"/>
            <w:vMerge w:val="continue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themeFill="background1" w:themeFillShade="f2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31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и 2023 год.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bookmarkStart w:id="1" w:name="_Hlk86254526"/>
      <w:r>
        <w:rPr>
          <w:rFonts w:cs="Times New Roman" w:ascii="Times New Roman" w:hAnsi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>
        <w:rPr>
          <w:rFonts w:cs="Times New Roman" w:ascii="Times New Roman" w:hAnsi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2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7"/>
        </w:numPr>
        <w:tabs>
          <w:tab w:val="left" w:pos="284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7"/>
        </w:numPr>
        <w:tabs>
          <w:tab w:val="left" w:pos="85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  </w:t>
      </w: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>
      <w:pPr>
        <w:pStyle w:val="ConsPlusNormal1"/>
        <w:widowControl/>
        <w:numPr>
          <w:ilvl w:val="0"/>
          <w:numId w:val="7"/>
        </w:numPr>
        <w:tabs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- 500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400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b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6985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5"/>
        </w:numPr>
        <w:tabs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sectPr>
          <w:footerReference w:type="default" r:id="rId3"/>
          <w:type w:val="nextPage"/>
          <w:pgSz w:w="11906" w:h="16838"/>
          <w:pgMar w:left="1276" w:right="707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bookmarkStart w:id="3" w:name="P2945"/>
      <w:bookmarkStart w:id="4" w:name="P2746"/>
      <w:bookmarkStart w:id="5" w:name="P2736"/>
      <w:bookmarkStart w:id="6" w:name="P2616"/>
      <w:bookmarkStart w:id="7" w:name="P2566"/>
      <w:bookmarkStart w:id="8" w:name="P2546"/>
      <w:bookmarkStart w:id="9" w:name="P2531"/>
      <w:bookmarkStart w:id="10" w:name="P2530"/>
      <w:bookmarkStart w:id="11" w:name="P2529"/>
      <w:bookmarkStart w:id="12" w:name="P2528"/>
      <w:bookmarkStart w:id="13" w:name="P2527"/>
      <w:bookmarkStart w:id="14" w:name="P2526"/>
      <w:bookmarkStart w:id="15" w:name="P2525"/>
      <w:bookmarkStart w:id="16" w:name="P2524"/>
      <w:bookmarkStart w:id="17" w:name="P2523"/>
      <w:bookmarkStart w:id="18" w:name="P2522"/>
      <w:bookmarkStart w:id="19" w:name="P2506"/>
      <w:bookmarkStart w:id="20" w:name="P3258"/>
      <w:bookmarkStart w:id="21" w:name="P2945"/>
      <w:bookmarkStart w:id="22" w:name="P2746"/>
      <w:bookmarkStart w:id="23" w:name="P2736"/>
      <w:bookmarkStart w:id="24" w:name="P2616"/>
      <w:bookmarkStart w:id="25" w:name="P2566"/>
      <w:bookmarkStart w:id="26" w:name="P2546"/>
      <w:bookmarkStart w:id="27" w:name="P2531"/>
      <w:bookmarkStart w:id="28" w:name="P2530"/>
      <w:bookmarkStart w:id="29" w:name="P2529"/>
      <w:bookmarkStart w:id="30" w:name="P2528"/>
      <w:bookmarkStart w:id="31" w:name="P2527"/>
      <w:bookmarkStart w:id="32" w:name="P2526"/>
      <w:bookmarkStart w:id="33" w:name="P2525"/>
      <w:bookmarkStart w:id="34" w:name="P2524"/>
      <w:bookmarkStart w:id="35" w:name="P2523"/>
      <w:bookmarkStart w:id="36" w:name="P2522"/>
      <w:bookmarkStart w:id="37" w:name="P2506"/>
      <w:bookmarkStart w:id="38" w:name="P325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ascii="Times New Roman" w:hAnsi="Times New Roman"/>
        </w:rPr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tabs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right="-3855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ind w:left="2551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3"/>
        <w:gridCol w:w="283"/>
        <w:gridCol w:w="1270"/>
        <w:gridCol w:w="364"/>
        <w:gridCol w:w="1342"/>
        <w:gridCol w:w="426"/>
        <w:gridCol w:w="1134"/>
        <w:gridCol w:w="1559"/>
        <w:gridCol w:w="1418"/>
        <w:gridCol w:w="155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tabs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5"/>
        <w:gridCol w:w="1634"/>
        <w:gridCol w:w="56"/>
        <w:gridCol w:w="1701"/>
        <w:gridCol w:w="12"/>
        <w:gridCol w:w="1266"/>
        <w:gridCol w:w="1417"/>
        <w:gridCol w:w="1134"/>
        <w:gridCol w:w="1772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tabs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  <w:shd w:fill="auto" w:val="clear"/>
          </w:tcPr>
          <w:p>
            <w:pPr>
              <w:pStyle w:val="ConsPlusNormal1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9" w:type="dxa"/>
            <w:gridSpan w:val="4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2" w:type="dxa"/>
            <w:gridSpan w:val="8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2" w:type="dxa"/>
            <w:gridSpan w:val="8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sectPr>
          <w:footerReference w:type="default" r:id="rId4"/>
          <w:type w:val="nextPage"/>
          <w:pgSz w:w="11906" w:h="16838"/>
          <w:pgMar w:left="426" w:right="567" w:header="0" w:top="0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850"/>
        <w:gridCol w:w="851"/>
        <w:gridCol w:w="1276"/>
        <w:gridCol w:w="1275"/>
        <w:gridCol w:w="1700"/>
        <w:gridCol w:w="1"/>
        <w:gridCol w:w="1700"/>
        <w:gridCol w:w="1"/>
        <w:gridCol w:w="2125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7"/>
        <w:gridCol w:w="2"/>
        <w:gridCol w:w="848"/>
        <w:gridCol w:w="2"/>
        <w:gridCol w:w="850"/>
        <w:gridCol w:w="1"/>
        <w:gridCol w:w="849"/>
        <w:gridCol w:w="851"/>
        <w:gridCol w:w="1"/>
        <w:gridCol w:w="707"/>
        <w:gridCol w:w="567"/>
        <w:gridCol w:w="1"/>
        <w:gridCol w:w="1"/>
        <w:gridCol w:w="848"/>
        <w:gridCol w:w="1"/>
        <w:gridCol w:w="1"/>
        <w:gridCol w:w="1132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426" w:right="924" w:header="0" w:top="284" w:footer="709" w:bottom="766" w:gutter="0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7"/>
        <w:gridCol w:w="691"/>
        <w:gridCol w:w="2813"/>
        <w:gridCol w:w="2"/>
        <w:gridCol w:w="847"/>
        <w:gridCol w:w="2"/>
        <w:gridCol w:w="1097"/>
        <w:gridCol w:w="2"/>
        <w:gridCol w:w="663"/>
        <w:gridCol w:w="2"/>
        <w:gridCol w:w="1040"/>
        <w:gridCol w:w="2"/>
        <w:gridCol w:w="1081"/>
        <w:gridCol w:w="2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4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1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________2023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4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8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8"/>
            <w:tcBorders>
              <w:top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8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5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5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Приложение№1.6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FORMATTEXT"/>
        <w:jc w:val="right"/>
        <w:rPr>
          <w:b/>
          <w:b/>
          <w:bCs/>
        </w:rPr>
      </w:pPr>
      <w:r>
        <w:rPr>
          <w:rFonts w:ascii="Times New Roman" w:hAnsi="Times New Roman"/>
        </w:rPr>
        <w:t>и техническому перевооружению</w:t>
      </w:r>
      <w:r>
        <w:rPr>
          <w:b/>
          <w:bCs/>
        </w:rPr>
        <w:t xml:space="preserve">      </w:t>
      </w:r>
    </w:p>
    <w:p>
      <w:pPr>
        <w:pStyle w:val="HEADERTEXT"/>
        <w:jc w:val="center"/>
        <w:rPr>
          <w:b/>
          <w:b/>
          <w:bCs/>
        </w:rPr>
      </w:pPr>
      <w:r>
        <w:rPr>
          <w:b/>
          <w:bCs/>
        </w:rPr>
        <w:t xml:space="preserve">      </w:t>
      </w:r>
    </w:p>
    <w:p>
      <w:pPr>
        <w:pStyle w:val="HEADERTEXT"/>
        <w:rPr>
          <w:b/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 xml:space="preserve"> </w:t>
      </w:r>
      <w:r>
        <w:rPr>
          <w:rFonts w:eastAsia="Times New Roman" w:ascii="Times New Roman" w:hAnsi="Times New Roman"/>
          <w:color w:val="00000A"/>
        </w:rPr>
        <w:t xml:space="preserve">Конъюнктурный анализ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15707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573"/>
        <w:gridCol w:w="713"/>
        <w:gridCol w:w="840"/>
        <w:gridCol w:w="968"/>
        <w:gridCol w:w="498"/>
        <w:gridCol w:w="827"/>
        <w:gridCol w:w="943"/>
        <w:gridCol w:w="777"/>
        <w:gridCol w:w="778"/>
        <w:gridCol w:w="688"/>
        <w:gridCol w:w="765"/>
        <w:gridCol w:w="840"/>
        <w:gridCol w:w="561"/>
        <w:gridCol w:w="636"/>
        <w:gridCol w:w="1324"/>
        <w:gridCol w:w="726"/>
        <w:gridCol w:w="725"/>
        <w:gridCol w:w="841"/>
        <w:gridCol w:w="840"/>
        <w:gridCol w:w="840"/>
      </w:tblGrid>
      <w:tr>
        <w:trPr/>
        <w:tc>
          <w:tcPr>
            <w:tcW w:w="5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6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49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4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6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5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3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13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Код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Полное наиме-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 изм. стро-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Текущая отпуск-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Заготовительно-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Квар-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тал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Наименование произво-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КПП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ИНН орга-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Гипер-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Насе-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Статус органи-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зации </w:t>
            </w:r>
          </w:p>
        </w:tc>
      </w:tr>
      <w:tr>
        <w:trPr/>
        <w:tc>
          <w:tcPr>
            <w:tcW w:w="57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строи-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ресурса, затрат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 ед.изм. в обосно-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докумен-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 с НДС в руб. </w:t>
            </w:r>
          </w:p>
        </w:tc>
        <w:tc>
          <w:tcPr>
            <w:tcW w:w="77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ная цена за ед.изм. без НДС в руб. в соот-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ветст-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72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84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сайт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распо-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ложения склада 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(произ-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 (1)/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 (2)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6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8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11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14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16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19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20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7. При отсутствии у производителя (поставщика) веб-сайта графа 18 не заполняется.".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sectPr>
          <w:footerReference w:type="default" r:id="rId6"/>
          <w:type w:val="nextPage"/>
          <w:pgSz w:orient="landscape" w:w="16838" w:h="11906"/>
          <w:pgMar w:left="720" w:right="284" w:header="0" w:top="426" w:footer="709" w:bottom="92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9"/>
              <w:gridCol w:w="1106"/>
              <w:gridCol w:w="1185"/>
              <w:gridCol w:w="1418"/>
              <w:gridCol w:w="1417"/>
              <w:gridCol w:w="1738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2"/>
        </w:numPr>
        <w:tabs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2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- 400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7"/>
          <w:type w:val="nextPage"/>
          <w:pgSz w:w="11906" w:h="16838"/>
          <w:pgMar w:left="993" w:right="924" w:header="0" w:top="568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Style w:val="Style21"/>
          <w:rFonts w:ascii="Times New Roman" w:hAnsi="Times New Roman"/>
          <w:iCs/>
        </w:rPr>
      </w:pPr>
      <w:bookmarkStart w:id="39" w:name="P105"/>
      <w:bookmarkStart w:id="40" w:name="P104"/>
      <w:bookmarkStart w:id="41" w:name="P102"/>
      <w:bookmarkStart w:id="42" w:name="P90"/>
      <w:bookmarkStart w:id="43" w:name="P83"/>
      <w:bookmarkStart w:id="44" w:name="P81"/>
      <w:bookmarkStart w:id="45" w:name="P80"/>
      <w:bookmarkStart w:id="46" w:name="P79"/>
      <w:bookmarkStart w:id="47" w:name="P24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Style w:val="Style21"/>
          <w:rFonts w:ascii="Times New Roman" w:hAnsi="Times New Roman"/>
          <w:iCs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Style w:val="Style21"/>
          <w:rFonts w:ascii="Times New Roman" w:hAnsi="Times New Roman"/>
          <w:iCs/>
        </w:rPr>
      </w:pPr>
      <w:r>
        <w:rPr>
          <w:rStyle w:val="Style21"/>
          <w:rFonts w:ascii="Times New Roman" w:hAnsi="Times New Roman"/>
          <w:iCs/>
        </w:rPr>
        <w:t xml:space="preserve">к Приложению №1 к Техническим требованиям </w:t>
      </w:r>
    </w:p>
    <w:p>
      <w:pPr>
        <w:pStyle w:val="Normal"/>
        <w:spacing w:lineRule="auto" w:line="240" w:before="0" w:after="0"/>
        <w:jc w:val="center"/>
        <w:rPr>
          <w:rStyle w:val="Style21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Normal"/>
        <w:numPr>
          <w:ilvl w:val="0"/>
          <w:numId w:val="6"/>
        </w:numPr>
        <w:tabs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instrText> HYPERLINK "file:///H:\AppData\Local Settings\Temporary Internet Files\OLK7\Пособие по инженерным изысканиям_2004.htm" \l "PO0000052%23PO0000052"</w:instrText>
      </w:r>
      <w:r>
        <w:fldChar w:fldCharType="separate"/>
      </w:r>
      <w:r>
        <w:rPr>
          <w:rStyle w:val="Style7"/>
          <w:rFonts w:ascii="Times New Roman" w:hAnsi="Times New Roman"/>
        </w:rPr>
        <w:t>3п</w:t>
      </w:r>
      <w: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10"/>
        </w:numPr>
        <w:tabs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1"/>
        </w:numPr>
        <w:tabs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0"/>
        </w:numPr>
        <w:tabs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numPr>
          <w:ilvl w:val="0"/>
          <w:numId w:val="10"/>
        </w:numPr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сметной документации на выполнение ПИР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bCs/>
          <w:iCs/>
        </w:rPr>
      </w:pPr>
      <w:r>
        <w:rPr>
          <w:rFonts w:ascii="Times New Roman" w:hAnsi="Times New Roman"/>
          <w:b/>
          <w:bCs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351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2"/>
              <w:gridCol w:w="3068"/>
            </w:tblGrid>
            <w:tr>
              <w:trPr>
                <w:trHeight w:val="417" w:hRule="atLeast"/>
              </w:trPr>
              <w:tc>
                <w:tcPr>
                  <w:tcW w:w="5282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68" w:type="dxa"/>
                  <w:tcBorders/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9"/>
              <w:gridCol w:w="2139"/>
              <w:gridCol w:w="3490"/>
              <w:gridCol w:w="1964"/>
              <w:gridCol w:w="1072"/>
            </w:tblGrid>
            <w:tr>
              <w:trPr>
                <w:tblHeader w:val="true"/>
              </w:trPr>
              <w:tc>
                <w:tcPr>
                  <w:tcW w:w="409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213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90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13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490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-2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-7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  <w:insideH w:val="single" w:sz="2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  <w:insideH w:val="single" w:sz="2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  <w:insideH w:val="single" w:sz="6" w:space="0" w:color="00000A"/>
                    <w:insideV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  <w:insideH w:val="single" w:sz="6" w:space="0" w:color="00000A"/>
                    <w:insideV w:val="single" w:sz="6" w:space="0" w:color="00000A"/>
                  </w:tcBorders>
                  <w:shd w:color="auto" w:fill="FFFFFF" w:val="clear"/>
                  <w:tcMar>
                    <w:left w:w="20" w:type="dxa"/>
                  </w:tcMar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1.2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bookmarkStart w:id="48" w:name="RANGE!A1:D25"/>
            <w:bookmarkStart w:id="49" w:name="RANGE!A1:D25"/>
            <w:bookmarkEnd w:id="49"/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tabs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Borders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6"/>
              <w:gridCol w:w="763"/>
              <w:gridCol w:w="176"/>
              <w:gridCol w:w="1388"/>
              <w:gridCol w:w="42"/>
              <w:gridCol w:w="300"/>
              <w:gridCol w:w="193"/>
              <w:gridCol w:w="1148"/>
              <w:gridCol w:w="101"/>
              <w:gridCol w:w="87"/>
              <w:gridCol w:w="734"/>
              <w:gridCol w:w="1447"/>
              <w:gridCol w:w="2039"/>
              <w:gridCol w:w="16"/>
              <w:gridCol w:w="1"/>
              <w:gridCol w:w="246"/>
              <w:gridCol w:w="1"/>
              <w:gridCol w:w="108"/>
            </w:tblGrid>
            <w:tr>
              <w:trPr/>
              <w:tc>
                <w:tcPr>
                  <w:tcW w:w="9613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4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918" w:type="dxa"/>
                  <w:gridSpan w:val="14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0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9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84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679" w:type="dxa"/>
                  <w:gridSpan w:val="9"/>
                  <w:tcBorders>
                    <w:bottom w:val="single" w:sz="4" w:space="0" w:color="00000A"/>
                    <w:insideH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2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92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071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858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8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851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8"/>
        </w:numPr>
        <w:tabs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>
      <w:pPr>
        <w:pStyle w:val="Normal"/>
        <w:tabs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sectPr>
          <w:footerReference w:type="default" r:id="rId9"/>
          <w:footnotePr>
            <w:numFmt w:val="decimal"/>
            <w:numRestart w:val="eachPage"/>
          </w:footnotePr>
          <w:type w:val="nextPage"/>
          <w:pgSz w:w="11906" w:h="16838"/>
          <w:pgMar w:left="1304" w:right="991" w:header="0" w:top="70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tabs>
          <w:tab w:val="left" w:pos="1080" w:leader="none"/>
        </w:tabs>
        <w:spacing w:lineRule="auto" w:line="240" w:before="0" w:after="0"/>
        <w:ind w:left="993" w:hanging="0"/>
        <w:contextualSpacing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23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0"/>
          <w:footnotePr>
            <w:numFmt w:val="decimal"/>
            <w:numRestart w:val="eachPage"/>
          </w:footnotePr>
          <w:type w:val="nextPage"/>
          <w:pgSz w:w="11906" w:h="16838"/>
          <w:pgMar w:left="1304" w:right="924" w:header="0" w:top="539" w:footer="709" w:bottom="766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Приложение N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Рекомендуемый образец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сметы на проектные работы в соответствии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 xml:space="preserve">с калькуляцией затрат (форма 3п)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от 1 октября 2021 года N 707/пр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color w:val="2B4279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СМЕТА N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30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3255"/>
        <w:gridCol w:w="6044"/>
      </w:tblGrid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0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>
        <w:trPr/>
        <w:tc>
          <w:tcPr>
            <w:tcW w:w="92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Расчет коэффициента, учитывающего степень участия исполнителей-проектировщиков различной квалификации в выполнении проектных работ (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drawing>
          <wp:inline distT="0" distB="0" distL="0" distR="0">
            <wp:extent cx="427355" cy="237490"/>
            <wp:effectExtent l="0" t="0" r="0" b="0"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) </w:t>
      </w:r>
    </w:p>
    <w:tbl>
      <w:tblPr>
        <w:tblW w:w="964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667"/>
        <w:gridCol w:w="1289"/>
        <w:gridCol w:w="1306"/>
        <w:gridCol w:w="1469"/>
        <w:gridCol w:w="1260"/>
        <w:gridCol w:w="1261"/>
        <w:gridCol w:w="2387"/>
      </w:tblGrid>
      <w:tr>
        <w:trPr/>
        <w:tc>
          <w:tcPr>
            <w:tcW w:w="66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8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30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4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23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N п/п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Наиме-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нование должностей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Факти-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ческое время участия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Плановая 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жительность выполнения проектных работ, преду-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телей одной квалифи-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Индекс уровня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фикации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алистов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3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(гр.3/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итог гр.4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4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гр.5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гр.6)/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142240" cy="154305"/>
                  <wp:effectExtent l="0" t="0" r="0" b="0"/>
                  <wp:docPr id="6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гр.5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Примечание: * - графы для расчета коэффициента в таблице не заполняются.</w:t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887"/>
        <w:gridCol w:w="926"/>
        <w:gridCol w:w="926"/>
        <w:gridCol w:w="803"/>
        <w:gridCol w:w="804"/>
        <w:gridCol w:w="937"/>
        <w:gridCol w:w="937"/>
        <w:gridCol w:w="828"/>
        <w:gridCol w:w="864"/>
        <w:gridCol w:w="1728"/>
      </w:tblGrid>
      <w:tr>
        <w:trPr/>
        <w:tc>
          <w:tcPr>
            <w:tcW w:w="8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6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7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месячная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телей, руб.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Удель-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ный вес зарпла-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ты в себесто-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Рента-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единичная выра-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ботка, руб. (гр.3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7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разра-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циент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фикации (участия) 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635" distL="0" distR="0">
                  <wp:extent cx="344170" cy="189865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Стои-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мость работ, руб. С = (гр.6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9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гр.7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0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гр.8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гр.9) </w:t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9 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10 </w:t>
            </w:r>
          </w:p>
        </w:tc>
      </w:tr>
      <w:tr>
        <w:trPr/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180" w:type="dxa"/>
        <w:jc w:val="left"/>
        <w:tblInd w:w="-34" w:type="dxa"/>
        <w:tblBorders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89"/>
        <w:gridCol w:w="1"/>
        <w:gridCol w:w="1514"/>
        <w:gridCol w:w="1"/>
        <w:gridCol w:w="644"/>
        <w:gridCol w:w="1"/>
        <w:gridCol w:w="854"/>
        <w:gridCol w:w="1"/>
        <w:gridCol w:w="4349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39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5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434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81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4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gridSpan w:val="2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81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160" w:type="dxa"/>
            <w:gridSpan w:val="4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7754" w:type="dxa"/>
            <w:gridSpan w:val="9"/>
            <w:tcBorders>
              <w:bottom w:val="single" w:sz="6" w:space="0" w:color="00000A"/>
              <w:insideH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7754" w:type="dxa"/>
            <w:gridSpan w:val="9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left" w:pos="13892" w:leader="none"/>
        </w:tabs>
        <w:spacing w:lineRule="auto" w:line="240" w:before="0" w:after="0"/>
        <w:ind w:left="5812" w:right="253" w:hanging="0"/>
        <w:jc w:val="right"/>
        <w:rPr/>
      </w:pPr>
      <w:r>
        <w:rPr/>
      </w:r>
    </w:p>
    <w:sectPr>
      <w:footerReference w:type="default" r:id="rId21"/>
      <w:footnotePr>
        <w:numFmt w:val="decimal"/>
        <w:numRestart w:val="eachPage"/>
      </w:footnotePr>
      <w:type w:val="nextPage"/>
      <w:pgSz w:w="11906" w:h="16838"/>
      <w:pgMar w:left="1701" w:right="850" w:header="0" w:top="0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">
    <w:altName w:val=" sans-serif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45836202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16797530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70663239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11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22188629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15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7609240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18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89675601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28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907681100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29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2010177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30</w:t>
        </w:r>
        <w:r>
          <w:fldChar w:fldCharType="end"/>
        </w:r>
      </w:p>
      <w:p>
        <w:pPr>
          <w:pStyle w:val="Style40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0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32</w:t>
    </w:r>
    <w:r>
      <w:fldChar w:fldCharType="end"/>
    </w:r>
  </w:p>
  <w:p>
    <w:pPr>
      <w:pStyle w:val="Style4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Footnotereference"/>
        </w:rPr>
        <w:footnoteRef/>
        <w:tab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sz w:val="22"/>
        <w:color w:val="000000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6"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ind w:left="928" w:hanging="360"/>
      </w:pPr>
      <w:rPr>
        <w:sz w:val="22"/>
        <w:i w:val="false"/>
        <w:b/>
        <w:szCs w:val="22"/>
        <w:rFonts w:ascii="Times New Roman" w:hAnsi="Times New Roman"/>
        <w:color w:val="00000A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sz w:val="22"/>
        <w:b w:val="false"/>
        <w:szCs w:val="22"/>
        <w:rFonts w:ascii="Times New Roman" w:hAnsi="Times New Roman"/>
        <w:color w:val="00000A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ind w:left="1069" w:hanging="360"/>
      </w:pPr>
      <w:rPr>
        <w:sz w:val="20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11"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98"/>
  <w:defaultTabStop w:val="709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link w:val="21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link w:val="31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link w:val="40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link w:val="50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link w:val="60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link w:val="70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link w:val="80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link w:val="90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link w:val="aa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link w:val="20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uiPriority w:val="99"/>
    <w:rsid w:val="00d474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b4339d"/>
    <w:rPr/>
  </w:style>
  <w:style w:type="character" w:styleId="Appleconvertedspace" w:customStyle="1">
    <w:name w:val="apple-converted-space"/>
    <w:basedOn w:val="DefaultParagraphFont"/>
    <w:qFormat/>
    <w:rsid w:val="00b4339d"/>
    <w:rPr/>
  </w:style>
  <w:style w:type="character" w:styleId="Style8" w:customStyle="1">
    <w:name w:val="Текст сноски Знак"/>
    <w:link w:val="af3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styleId="Style9" w:customStyle="1">
    <w:name w:val="Верхний колонтитул Знак"/>
    <w:basedOn w:val="DefaultParagraphFont"/>
    <w:link w:val="af7"/>
    <w:uiPriority w:val="99"/>
    <w:qFormat/>
    <w:rsid w:val="00ff6229"/>
    <w:rPr/>
  </w:style>
  <w:style w:type="character" w:styleId="Style10" w:customStyle="1">
    <w:name w:val="Нижний колонтитул Знак"/>
    <w:basedOn w:val="DefaultParagraphFont"/>
    <w:link w:val="af9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1" w:customStyle="1">
    <w:name w:val="Схема документа Знак"/>
    <w:link w:val="afc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link w:val="11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link w:val="30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link w:val="4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link w:val="5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link w:val="6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link w:val="7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link w:val="8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link w:val="9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 w:customStyle="1">
    <w:name w:val="Название Знак"/>
    <w:link w:val="16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13" w:customStyle="1">
    <w:name w:val="Подзаголовок Знак"/>
    <w:link w:val="aff2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4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link w:val="23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5" w:customStyle="1">
    <w:name w:val="Выделенная цитата Знак"/>
    <w:link w:val="aff6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6" w:customStyle="1">
    <w:name w:val="Электронная подпись Знак"/>
    <w:link w:val="aff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7" w:customStyle="1">
    <w:name w:val="Тема примечания Знак"/>
    <w:link w:val="afff1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8" w:customStyle="1">
    <w:name w:val="Основной текст с отступом Знак"/>
    <w:link w:val="afff6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19" w:customStyle="1">
    <w:name w:val="Абзац списка Знак"/>
    <w:link w:val="a7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20" w:customStyle="1">
    <w:name w:val="Колонтитул_"/>
    <w:basedOn w:val="DefaultParagraphFont"/>
    <w:link w:val="afffb"/>
    <w:qFormat/>
    <w:rsid w:val="006d08bc"/>
    <w:rPr>
      <w:rFonts w:ascii="Times New Roman" w:hAnsi="Times New Roman"/>
      <w:shd w:fill="FFFFFF" w:val="clear"/>
    </w:rPr>
  </w:style>
  <w:style w:type="character" w:styleId="Style21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link w:val="ConsPlusNormal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strike w:val="false"/>
      <w:dstrike w:val="false"/>
    </w:rPr>
  </w:style>
  <w:style w:type="character" w:styleId="ListLabel3">
    <w:name w:val="ListLabel 3"/>
    <w:qFormat/>
    <w:rPr>
      <w:rFonts w:eastAsia="Times New Roman" w:cs="Times New Roman"/>
    </w:rPr>
  </w:style>
  <w:style w:type="character" w:styleId="ListLabel4">
    <w:name w:val="ListLabel 4"/>
    <w:qFormat/>
    <w:rPr>
      <w:rFonts w:eastAsia="Calibri" w:cs="Times New Roman"/>
      <w:b w:val="false"/>
    </w:rPr>
  </w:style>
  <w:style w:type="character" w:styleId="ListLabel5">
    <w:name w:val="ListLabel 5"/>
    <w:qFormat/>
    <w:rPr>
      <w:color w:val="00000A"/>
    </w:rPr>
  </w:style>
  <w:style w:type="character" w:styleId="ListLabel6">
    <w:name w:val="ListLabel 6"/>
    <w:qFormat/>
    <w:rPr>
      <w:i w:val="false"/>
    </w:rPr>
  </w:style>
  <w:style w:type="character" w:styleId="ListLabel7">
    <w:name w:val="ListLabel 7"/>
    <w:qFormat/>
    <w:rPr>
      <w:b w:val="false"/>
      <w:i w:val="false"/>
      <w:color w:val="000000"/>
      <w:sz w:val="22"/>
      <w:szCs w:val="22"/>
      <w:u w:val="none"/>
    </w:rPr>
  </w:style>
  <w:style w:type="character" w:styleId="ListLabel8">
    <w:name w:val="ListLabel 8"/>
    <w:qFormat/>
    <w:rPr>
      <w:b w:val="false"/>
      <w:u w:val="none"/>
    </w:rPr>
  </w:style>
  <w:style w:type="character" w:styleId="ListLabel9">
    <w:name w:val="ListLabel 9"/>
    <w:qFormat/>
    <w:rPr>
      <w:strike w:val="false"/>
      <w:dstrike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b w:val="false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ascii="Times New Roman" w:hAnsi="Times New Roman"/>
      <w:u w:val="none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ascii="Times New Roman" w:hAnsi="Times New Roman"/>
      <w:color w:val="000000"/>
      <w:sz w:val="22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eastAsia="Calibri" w:cs="Times New Roman"/>
    </w:rPr>
  </w:style>
  <w:style w:type="character" w:styleId="ListLabel61">
    <w:name w:val="ListLabel 61"/>
    <w:qFormat/>
    <w:rPr>
      <w:rFonts w:ascii="Times New Roman" w:hAnsi="Times New Roman" w:eastAsia="Calibri" w:cs="Times New Roman"/>
      <w:color w:val="000000"/>
      <w:sz w:val="22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ascii="Times New Roman" w:hAnsi="Times New Roman"/>
      <w:b/>
      <w:i w:val="false"/>
      <w:color w:val="00000A"/>
      <w:sz w:val="22"/>
      <w:szCs w:val="22"/>
    </w:rPr>
  </w:style>
  <w:style w:type="character" w:styleId="ListLabel72">
    <w:name w:val="ListLabel 72"/>
    <w:qFormat/>
    <w:rPr>
      <w:rFonts w:ascii="Times New Roman" w:hAnsi="Times New Roman"/>
      <w:b w:val="false"/>
      <w:color w:val="00000A"/>
      <w:sz w:val="22"/>
      <w:szCs w:val="22"/>
    </w:rPr>
  </w:style>
  <w:style w:type="character" w:styleId="ListLabel73">
    <w:name w:val="ListLabel 73"/>
    <w:qFormat/>
    <w:rPr>
      <w:sz w:val="22"/>
      <w:szCs w:val="22"/>
    </w:rPr>
  </w:style>
  <w:style w:type="character" w:styleId="ListLabel74">
    <w:name w:val="ListLabel 74"/>
    <w:qFormat/>
    <w:rPr>
      <w:sz w:val="28"/>
    </w:rPr>
  </w:style>
  <w:style w:type="character" w:styleId="ListLabel75">
    <w:name w:val="ListLabel 75"/>
    <w:qFormat/>
    <w:rPr>
      <w:sz w:val="28"/>
    </w:rPr>
  </w:style>
  <w:style w:type="character" w:styleId="ListLabel76">
    <w:name w:val="ListLabel 76"/>
    <w:qFormat/>
    <w:rPr>
      <w:sz w:val="28"/>
    </w:rPr>
  </w:style>
  <w:style w:type="character" w:styleId="ListLabel77">
    <w:name w:val="ListLabel 77"/>
    <w:qFormat/>
    <w:rPr>
      <w:sz w:val="28"/>
    </w:rPr>
  </w:style>
  <w:style w:type="character" w:styleId="ListLabel78">
    <w:name w:val="ListLabel 78"/>
    <w:qFormat/>
    <w:rPr>
      <w:sz w:val="28"/>
    </w:rPr>
  </w:style>
  <w:style w:type="character" w:styleId="ListLabel79">
    <w:name w:val="ListLabel 79"/>
    <w:qFormat/>
    <w:rPr>
      <w:sz w:val="28"/>
    </w:rPr>
  </w:style>
  <w:style w:type="character" w:styleId="ListLabel80">
    <w:name w:val="ListLabel 80"/>
    <w:qFormat/>
    <w:rPr>
      <w:rFonts w:ascii="Times New Roman" w:hAnsi="Times New Roman"/>
      <w:u w:val="none"/>
    </w:rPr>
  </w:style>
  <w:style w:type="character" w:styleId="ListLabel81">
    <w:name w:val="ListLabel 81"/>
    <w:qFormat/>
    <w:rPr>
      <w:color w:val="000000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color w:val="000000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color w:val="000000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b w:val="false"/>
      <w:color w:val="00000A"/>
    </w:rPr>
  </w:style>
  <w:style w:type="character" w:styleId="ListLabel112">
    <w:name w:val="ListLabel 112"/>
    <w:qFormat/>
    <w:rPr>
      <w:b w:val="false"/>
      <w:color w:val="00000A"/>
    </w:rPr>
  </w:style>
  <w:style w:type="character" w:styleId="ListLabel113">
    <w:name w:val="ListLabel 113"/>
    <w:qFormat/>
    <w:rPr>
      <w:b w:val="false"/>
      <w:color w:val="00000A"/>
    </w:rPr>
  </w:style>
  <w:style w:type="character" w:styleId="ListLabel114">
    <w:name w:val="ListLabel 114"/>
    <w:qFormat/>
    <w:rPr>
      <w:b w:val="false"/>
      <w:color w:val="00000A"/>
    </w:rPr>
  </w:style>
  <w:style w:type="character" w:styleId="ListLabel115">
    <w:name w:val="ListLabel 115"/>
    <w:qFormat/>
    <w:rPr>
      <w:b w:val="false"/>
      <w:color w:val="00000A"/>
    </w:rPr>
  </w:style>
  <w:style w:type="character" w:styleId="ListLabel116">
    <w:name w:val="ListLabel 116"/>
    <w:qFormat/>
    <w:rPr>
      <w:b w:val="false"/>
      <w:color w:val="00000A"/>
    </w:rPr>
  </w:style>
  <w:style w:type="character" w:styleId="ListLabel117">
    <w:name w:val="ListLabel 117"/>
    <w:qFormat/>
    <w:rPr>
      <w:b w:val="false"/>
    </w:rPr>
  </w:style>
  <w:style w:type="character" w:styleId="ListLabel118">
    <w:name w:val="ListLabel 118"/>
    <w:qFormat/>
    <w:rPr>
      <w:color w:val="00000A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Courier New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Courier New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color w:val="000000"/>
    </w:rPr>
  </w:style>
  <w:style w:type="character" w:styleId="ListLabel144">
    <w:name w:val="ListLabel 144"/>
    <w:qFormat/>
    <w:rPr>
      <w:rFonts w:ascii="Times New Roman" w:hAnsi="Times New Roman" w:eastAsia="Calibri" w:cs="Times New Roman"/>
      <w:color w:val="000000"/>
      <w:sz w:val="20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ascii="Times New Roman" w:hAnsi="Times New Roman"/>
      <w:color w:val="00000A"/>
      <w:sz w:val="22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color w:val="00000A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color w:val="00000A"/>
    </w:rPr>
  </w:style>
  <w:style w:type="character" w:styleId="ListLabel169">
    <w:name w:val="ListLabel 169"/>
    <w:qFormat/>
    <w:rPr>
      <w:color w:val="00000A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Courier New"/>
    </w:rPr>
  </w:style>
  <w:style w:type="character" w:styleId="ListLabel173">
    <w:name w:val="ListLabel 173"/>
    <w:qFormat/>
    <w:rPr>
      <w:rFonts w:eastAsia="Times New Roman" w:cs="Times New Roman"/>
    </w:rPr>
  </w:style>
  <w:style w:type="character" w:styleId="ListLabel174">
    <w:name w:val="ListLabel 174"/>
    <w:qFormat/>
    <w:rPr>
      <w:rFonts w:eastAsia="Times New Roman" w:cs="Times New Roman"/>
    </w:rPr>
  </w:style>
  <w:style w:type="character" w:styleId="ListLabel175">
    <w:name w:val="ListLabel 175"/>
    <w:qFormat/>
    <w:rPr>
      <w:rFonts w:eastAsia="Times New Roman" w:cs="Times New Roman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Courier New"/>
    </w:rPr>
  </w:style>
  <w:style w:type="character" w:styleId="ListLabel179">
    <w:name w:val="ListLabel 179"/>
    <w:qFormat/>
    <w:rPr>
      <w:color w:val="000000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Courier New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b w:val="false"/>
      <w:i w:val="false"/>
      <w:color w:val="000000"/>
      <w:sz w:val="22"/>
      <w:szCs w:val="22"/>
      <w:u w:val="none"/>
    </w:rPr>
  </w:style>
  <w:style w:type="character" w:styleId="ListLabel184">
    <w:name w:val="ListLabel 184"/>
    <w:qFormat/>
    <w:rPr>
      <w:b w:val="false"/>
      <w:u w:val="none"/>
    </w:rPr>
  </w:style>
  <w:style w:type="character" w:styleId="ListLabel185">
    <w:name w:val="ListLabel 185"/>
    <w:qFormat/>
    <w:rPr>
      <w:strike w:val="false"/>
      <w:dstrike w:val="false"/>
    </w:rPr>
  </w:style>
  <w:style w:type="character" w:styleId="ListLabel186">
    <w:name w:val="ListLabel 186"/>
    <w:qFormat/>
    <w:rPr>
      <w:rFonts w:cs="Times New Roman"/>
      <w:i w:val="false"/>
    </w:rPr>
  </w:style>
  <w:style w:type="character" w:styleId="ListLabel187">
    <w:name w:val="ListLabel 187"/>
    <w:qFormat/>
    <w:rPr>
      <w:b w:val="false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Courier New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7">
    <w:name w:val="Body Text"/>
    <w:basedOn w:val="Normal"/>
    <w:pPr>
      <w:spacing w:lineRule="auto" w:line="288" w:before="0" w:after="14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8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ab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ad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4" w:customStyle="1">
    <w:name w:val="Пункт Знак"/>
    <w:basedOn w:val="Normal"/>
    <w:qFormat/>
    <w:rsid w:val="00112ebd"/>
    <w:pPr>
      <w:tabs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5" w:customStyle="1">
    <w:name w:val="Подпункт"/>
    <w:basedOn w:val="Style34"/>
    <w:link w:val="13"/>
    <w:qFormat/>
    <w:rsid w:val="00b5006b"/>
    <w:pPr/>
    <w:rPr/>
  </w:style>
  <w:style w:type="paragraph" w:styleId="Style36" w:customStyle="1">
    <w:name w:val="Подподпункт"/>
    <w:basedOn w:val="Style35"/>
    <w:qFormat/>
    <w:rsid w:val="00b5006b"/>
    <w:pPr>
      <w:tabs>
        <w:tab w:val="left" w:pos="1134" w:leader="none"/>
        <w:tab w:val="left" w:pos="1418" w:leader="none"/>
      </w:tabs>
    </w:pPr>
    <w:rPr/>
  </w:style>
  <w:style w:type="paragraph" w:styleId="Style37" w:customStyle="1">
    <w:name w:val="Подподподпункт"/>
    <w:basedOn w:val="Normal"/>
    <w:qFormat/>
    <w:rsid w:val="00112ebd"/>
    <w:pPr>
      <w:tabs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autoRedefine/>
    <w:uiPriority w:val="39"/>
    <w:rsid w:val="00b17e73"/>
    <w:pPr>
      <w:tabs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autoRedefine/>
    <w:uiPriority w:val="39"/>
    <w:unhideWhenUsed/>
    <w:rsid w:val="00b87d05"/>
    <w:pPr>
      <w:tabs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af4"/>
    <w:uiPriority w:val="99"/>
    <w:unhideWhenUsed/>
    <w:qFormat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0"/>
    <w:qFormat/>
    <w:rsid w:val="00192f26"/>
    <w:pPr>
      <w:widowControl w:val="false"/>
      <w:bidi w:val="0"/>
      <w:ind w:firstLine="720"/>
      <w:jc w:val="left"/>
    </w:pPr>
    <w:rPr>
      <w:rFonts w:ascii="Arial" w:hAnsi="Arial" w:cs="Arial" w:eastAsia="Times New Roman"/>
      <w:color w:val="auto"/>
      <w:sz w:val="22"/>
      <w:szCs w:val="20"/>
      <w:lang w:val="ru-RU" w:eastAsia="ru-RU" w:bidi="ar-SA"/>
    </w:rPr>
  </w:style>
  <w:style w:type="paragraph" w:styleId="Style3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39">
    <w:name w:val="Header"/>
    <w:basedOn w:val="Normal"/>
    <w:link w:val="af8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0">
    <w:name w:val="Footer"/>
    <w:basedOn w:val="Normal"/>
    <w:link w:val="afa"/>
    <w:uiPriority w:val="99"/>
    <w:unhideWhenUsed/>
    <w:rsid w:val="00ff622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afd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1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link w:val="aff1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42">
    <w:name w:val="Subtitle"/>
    <w:basedOn w:val="Normal"/>
    <w:link w:val="aff3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link w:val="24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link w:val="aff7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uiPriority w:val="39"/>
    <w:qFormat/>
    <w:rsid w:val="00bb18d9"/>
    <w:pPr/>
    <w:rPr/>
  </w:style>
  <w:style w:type="paragraph" w:styleId="EmailSignature">
    <w:name w:val="E-mail Signature"/>
    <w:basedOn w:val="Normal"/>
    <w:link w:val="afff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3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link w:val="afff2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18" w:customStyle="1">
    <w:name w:val="List 3"/>
    <w:basedOn w:val="Normal"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jc w:val="left"/>
    </w:pPr>
    <w:rPr>
      <w:rFonts w:ascii="Times New Roman" w:hAnsi="Times New Roman" w:eastAsia="Calibri" w:cs="Times New Roman"/>
      <w:color w:val="auto"/>
      <w:sz w:val="24"/>
      <w:szCs w:val="24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4" w:customStyle="1">
    <w:name w:val="Пункт"/>
    <w:basedOn w:val="Normal"/>
    <w:qFormat/>
    <w:rsid w:val="00bb18d9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45">
    <w:name w:val="Body Text Indent"/>
    <w:basedOn w:val="Normal"/>
    <w:link w:val="afff7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46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Style47" w:customStyle="1">
    <w:name w:val="Колонтитул"/>
    <w:basedOn w:val="Normal"/>
    <w:link w:val="afffa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auto"/>
      <w:sz w:val="22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bidi w:val="0"/>
      <w:jc w:val="left"/>
    </w:pPr>
    <w:rPr>
      <w:rFonts w:ascii="Arial" w:hAnsi="Arial" w:eastAsia="" w:cs="Arial" w:eastAsiaTheme="minorEastAsia"/>
      <w:color w:val="2B4279"/>
      <w:sz w:val="22"/>
      <w:szCs w:val="20"/>
      <w:lang w:val="ru-RU" w:eastAsia="ru-RU" w:bidi="ar-SA"/>
    </w:rPr>
  </w:style>
  <w:style w:type="paragraph" w:styleId="Style48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footer" Target="footer9.xml"/><Relationship Id="rId22" Type="http://schemas.openxmlformats.org/officeDocument/2006/relationships/footnotes" Target="footnotes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D9FFE-7977-4122-962F-9C99D4FB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39</Pages>
  <Words>6907</Words>
  <Characters>48296</Characters>
  <CharactersWithSpaces>56809</CharactersWithSpaces>
  <Paragraphs>1006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2023-07-07T03:36:00Z</dcterms:created>
  <dc:creator>Торопов Денис Владимирович</dc:creator>
  <dc:description/>
  <dc:language>ru-RU</dc:language>
  <cp:lastModifiedBy>Красникова Ирина Александровна</cp:lastModifiedBy>
  <cp:lastPrinted>2021-07-09T09:18:00Z</cp:lastPrinted>
  <dcterms:modified xsi:type="dcterms:W3CDTF">2023-07-07T03:36:00Z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####</vt:lpwstr>
  </property>
  <property fmtid="{D5CDD505-2E9C-101B-9397-08002B2CF9AE}" pid="4" name="DocSecurity">
    <vt:i4>0</vt:i4>
  </property>
  <property fmtid="{D5CDD505-2E9C-101B-9397-08002B2CF9AE}" pid="5" name="EDOID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